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современной библиотеке каталоги – основа любой библиотечной деятельности. Они играют решающую роль в оперативном и качественном осуществлении  важнейших библиотечных функций. Основное назначение библиотечного каталога подчеркнуто в Стандарте по библиотечному делу ГОСТ 7.0-99 Информационно-библиотечная деятельность, библиография. Термины и определения.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(слайд 2)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Библиографический каталог: библиографическое пособие, раскрывающее состав и (или) содержание фондов документов библиотек, книготорговых учреждений)</w:t>
      </w:r>
      <w:proofErr w:type="gramEnd"/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Библиографическая картотека: Библиографическое пособие, реализованное в карточной форме и не связанное жестко с определенным фондом документов.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3)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Библиографический каталог – это перечень произведений печати и других документов, имеющихся в фонде библиотеки, или групп библиотек, составленный по определенному принципу и раскрывающее состав и содержание библиотечных фондов.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слово греческое – означает “опись”, “перечень”. Библиотечный каталог – это перечень имеющихся в библиотеке печатных изданий,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составленных по определенной схеме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Каталоги составляют из карточек. Каждая карточка – описание книги или статьи.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каталогов и картотек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Система каталогов и картотек ЦБС вместе со спра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вочными и библиографическими изданиями образует справочно-библиографический аппарат (СБА).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СБА? Из чего он состоит?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(слайд 4)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Под системой библиотечных каталогов и картотек стандарт дает такое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асть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справочно-библиографического аппарата библиотеки, представляющего собой совокупность планомерно организованных, взаимосвязанных и дополняющих друг друга библиографических каталогов и библиографических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Основная функция системы каталогов и картотек –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и поисковая.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Библиотечные каталоги – важнейшая часть СБА, исторически сло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жившаяся одновременно с возникновением библиотек.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Первоначаль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ное назначение каталога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способствовать нахождению книги в фонде библиотеки. Этому назначению соответствовал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алфавитный каталог,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котором описания книг располагались по алфавиту фамилий авторов или названий (если книга не имела авторов).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Увеличение книг в фонде библиотеки и потребность читателей в поиске книг по интересующему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их вопросу, теме, предмету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обусловили необходимость создания еще одного каталога, в котором объектом по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иска 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выступает книга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по фамилии автора или названию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по пред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метному содержанию.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возникает систематический каталог, в кото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библиографические описания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располагаются по заранее разрабо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танной схеме классификации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(Слайд 5)        </w:t>
      </w:r>
    </w:p>
    <w:p w:rsidR="00C52137" w:rsidRPr="00C52137" w:rsidRDefault="00C52137" w:rsidP="00C521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развития системы документальных коммуникаций в фон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библиотек могут включаться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 виды документов,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нахождения которых принимались во внимание другие признаки этих документов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Нумерационный каталог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возрастающей последовательности порядковых номеров, присвоенных документам. Этот каталог применяется в библиотеках для отра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стандартов, ГОСТов, ТУ, патентов.</w:t>
      </w:r>
    </w:p>
    <w:p w:rsidR="00C52137" w:rsidRPr="00C52137" w:rsidRDefault="00C52137" w:rsidP="00C521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Географический катало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нем библиографические описания распола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гаются по наименованию мест издания документов.</w:t>
      </w:r>
    </w:p>
    <w:p w:rsidR="00C52137" w:rsidRPr="00C52137" w:rsidRDefault="00C52137" w:rsidP="00C521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Вхронологическом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каталоге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 материала производится по дате опубликования документа. Такие каталоги целесообразно вести в изда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тельствах, чтобы быстро получить информацию о том, какие издания вышли в определенном году.</w:t>
      </w:r>
    </w:p>
    <w:p w:rsidR="00C52137" w:rsidRPr="00C52137" w:rsidRDefault="00C52137" w:rsidP="00C521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зависимости от целевого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назначения каталоги делятся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читательские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служебные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сочетающие одновременно функции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читательских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служебных.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жебные каталоги размещаются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служебных помещени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ях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доступ к ним читателей ограничивается, они исполь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зуются в основном сотрудниками библиотеки. В наиме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нование каталога слово «служебный» входит только в том случае, если в системе есть аналогичный по спосо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 группировки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читательский каталог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Каталоги и кар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тотеки,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одновременно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являются и читательски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служебными,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имеют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наименовании слов, опре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  <w:t>деляющих назначение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52137" w:rsidRPr="00C52137" w:rsidRDefault="00C52137" w:rsidP="00C521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Наиболее распространенными формами каталогов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являются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книжная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 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карточная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C52137" w:rsidRPr="00C52137" w:rsidRDefault="00C52137" w:rsidP="00C521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каталогами отдельных библиотек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сводные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катало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ги, учетные 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охватывающие полностью или частично фонды нескольких библиотек. Биб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лиографические описания в них сопровождаются обязательно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сиглами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услов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обозначением библиотек, располагающих этими изданиями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(Слайд 6)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видам отражаемых документов различают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каталоги книг, карт, нот, специальных видов технической литературы и документации, кино-, фотодокументов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Носителем информации о документах в каталогах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мущественно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библиографическая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карточка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размером 75 х 125 мм, хотя как в прошлом, так и в настоящее время существуют каталоги в книж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форме (большей частью сводные каталоги).      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каталогов ЦБС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(Сайд 7)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каждой ЦБС раз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рабатывается и утверждается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системе ка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талогов и картотек,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котором дается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полный перечень всех элементов системы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каталогов, картотек и указателей, и где определяется какие элементы для ЦБ и ее филиалов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обязательными или фа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культативными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End"/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 представлена информация для филиалов, для городских и центральной – свои требования.</w:t>
      </w:r>
      <w:proofErr w:type="gramEnd"/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8)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каталог или картотека имеют свой паспорт. Каждый  –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перрсонально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только что произвели инвентаризацию своих систем, и многие затруднялись в заполнении его. Давайте это сделаем здесь и сейчас.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7 пункта вам будет необходима тетрадь, блокнот или электронная версия ведения данных: Где в итоге, в декабре мы находим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сумму между изъятыми карточками и расставленными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взять эти цифры?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тетради  расстановки карточек.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9)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заполнять паспорт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10)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Исходя из способа группировки библиографических записей в ЦБС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организуются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алфавитные и системати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ческие, краеведческие каталоги.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Каталоги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Определимся в понятиях.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алфавитном каталоге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библиографические описания располагаются в прямом алфавитном порядке по фамилиям авторов, наименованиям учрежде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 организаций, принятых в качестве автора (коллективный автор), заглави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ям. При таком построении каталога можно легко установить наличие или от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сутствие необходимого издания, а также выяснить, какие произведения опреде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ленного автора имеются в данной библиотеке.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 раскрывает состав библиотечного фонда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отвечает на вопросы: о наличии конкретной книги или группы книг, написанных одним автором.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приличных библиотеках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отвечает на дополнительные вопросы о редакторах, соавторах, составителях,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языке издания, о переиздании книг – все это достигается при помощи </w:t>
      </w: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добавочного описания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Систематический каталог (СК) – библиотечный ка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талог,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библиографические записи располага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по отраслям знаний в соответствии с определенной системой библиотечно-библиографической классифика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Систематический каталог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перечень изданий, биб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лиографические описания которых группируются в зависимости от содержания книг по отраслям знаний и дальнейшим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дробным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подразделением: от об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щего, к частному. В этом каталоге библиографические описания документов, от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носящиеся к одной отрасли знания, сосредоточены в одном месте каталога, не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зависимо от того, кто является их автором. Он дает 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получить от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 на вопрос, какие книги по той или иной отрасли знания или определенной теме, разделу, теме имеются в библиотеке.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Краеведческий 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сисиематический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каталог КСК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Краеведческий каталог, отражает документы краеведческого содержания. 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КК каталогах ЦБС наряду с книгами и брошюрами могут отражаться аналитическое описание из статей периодики, посвященных своему краю и представленных в едином фонде ЦБС. Он универсален, он многосторонне раскрывает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всю  имеющуюся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литературу  о жизни края.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начала 1990-х гг. многие библиотеки начали формировать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ные каталоги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(ЭК), достоинствами которых являются: доступность для чита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телей (при условии достаточного количества ПЭВМ и выхода в Интернет), опе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ративность поиска и др. В структуру электронных каталогов входят электрон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каталог книг, электронный каталог авторефератов, электронный каталог периодических изданий, электронный каталог краеведческих изданий и др.</w:t>
      </w:r>
      <w:proofErr w:type="gramEnd"/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облегчения поиска по систематическому каталогу составляется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ал-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фавитно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-предметный указатель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(АПУ), который часто называют «ключом».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функция АПУ –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облегчить поиск нужного отдела каталога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новременно АПУ служит средством установления связей различных аспектов одного предмета, литература о котором в каталоге рассредоточена.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11)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12)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– воспитания, лечения, правовой аспект)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распространена карточная форма АПУ, когда каждую рубрику указывают на отдельной карточке, а карточки расставляют по алфавиту в ката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ложных ящиках рядом с систематическим каталогом.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какие виды АПУ вам еще известны (ББК – 2 половина АПУ)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Индекс, указанный в рубрике, отсылает к тому отделу каталога, где нахо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дится библиографическое описание документа о данном предмете в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любом каталоге.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Давайте сразу определимся,  в чем различие каталогов и картотек?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Отличие каталогов от картотек состоит в следующем.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8"/>
        <w:gridCol w:w="6497"/>
      </w:tblGrid>
      <w:tr w:rsidR="00C52137" w:rsidRPr="00C52137" w:rsidTr="00C5213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Каталоги</w:t>
            </w:r>
          </w:p>
        </w:tc>
        <w:tc>
          <w:tcPr>
            <w:tcW w:w="4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Картотеки</w:t>
            </w:r>
          </w:p>
        </w:tc>
      </w:tr>
      <w:tr w:rsidR="00C52137" w:rsidRPr="00C52137" w:rsidTr="00C5213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Каталоги строго соответствуют фонду библиотеки.</w:t>
            </w:r>
          </w:p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Каталоги – это книги</w:t>
            </w:r>
          </w:p>
        </w:tc>
        <w:tc>
          <w:tcPr>
            <w:tcW w:w="4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gramStart"/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картотеках</w:t>
            </w:r>
            <w:proofErr w:type="gramEnd"/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из общего фонда отбираются наиболее ценные в информационном отношении издания, с учетом спроса читателей</w:t>
            </w:r>
          </w:p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Картотеки – аналитическая роспись периодики и книг</w:t>
            </w:r>
          </w:p>
        </w:tc>
      </w:tr>
      <w:tr w:rsidR="00C52137" w:rsidRPr="00C52137" w:rsidTr="00C5213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Каталоги очищаются от списанной литературы</w:t>
            </w:r>
          </w:p>
        </w:tc>
        <w:tc>
          <w:tcPr>
            <w:tcW w:w="4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могут содержать сведения о материалах, которых уже нет в библиотеке, так как издания давно списаны</w:t>
            </w:r>
          </w:p>
        </w:tc>
      </w:tr>
    </w:tbl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(слайд 13)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Таким образом, картотеки дополняют каталоги, предоставляя читателям информацию о материалах напечатанных внутри изданий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конечно, они раскрывают фонд периодики.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каталоги состоят из карточек. Начнем разговор с самого важного в ЦБС Учетного АК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Учетный каталог находится в ведении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справочные функции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нему можно определить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(Вопрос что именно?)</w:t>
      </w:r>
    </w:p>
    <w:p w:rsidR="00C52137" w:rsidRPr="00C52137" w:rsidRDefault="00C52137" w:rsidP="00C521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произведе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того или иного автора имеются в фонде библиотеки</w:t>
      </w:r>
    </w:p>
    <w:p w:rsidR="00C52137" w:rsidRPr="00C52137" w:rsidRDefault="00C52137" w:rsidP="00C521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конкретная книга,</w:t>
      </w:r>
    </w:p>
    <w:p w:rsidR="00C52137" w:rsidRPr="00C52137" w:rsidRDefault="00C52137" w:rsidP="00C521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изданиями она пред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ставлена</w:t>
      </w:r>
    </w:p>
    <w:p w:rsidR="00C52137" w:rsidRPr="00C52137" w:rsidRDefault="00C52137" w:rsidP="00C521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количестве экземпляров</w:t>
      </w:r>
    </w:p>
    <w:p w:rsidR="00C52137" w:rsidRPr="00C52137" w:rsidRDefault="00C52137" w:rsidP="00C521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подразделениях ЦБС находится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 используется во внутренней работе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ним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сверяют новые поступления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избежать дуб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лирования в написании каталожной карточки. Сверка вновь поступивших книг с каталогом предотвращает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ошибку при систематизации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издание уже проходи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 библиотечную обработку.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Служебный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 использует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при 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докомплектовании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необходимого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эк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земпляров того или иного названия, а также при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списа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нии литературы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фондов ЦБС.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Каталог включает библиографические описания на имеющиеся в фондах ЦБС: книги и брошюры (отдельно) как для взрослых, так и для детей. В служебном АК издания на русском языке и издания на языках других народов России, использующих русский алфавит, отражаются в едином ряду. В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служебный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 включаются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только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новные описания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(Слайд 14)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лицевой стороне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поме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щают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библиографическое описание, инвентарный номер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библиотечный шифр, полный индекс, цену,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пометки о вспомогательных добавочных описаниях в 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читательском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Оборотная сторона карточки учетного каталога.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оборотной стороне в штампе-сетке указывают, в ка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подразделении библиотеки имеется данное произве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Лилия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(слайд 15)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Карточка учетного каталога (слайд 16)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Карточка инвентарной книги (Слайд 17)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карточка АК филиала (слайд 18)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 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АК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лицевой стороне карточек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читательского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 про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ставляют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библиотечный шифр, пол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ный индекс АК,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обороте – 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инвентарный номер. 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Сиглы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библиотек-филиалов не указывают.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19)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Карточка СК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лицевой стороне карточек СК про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ставляют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библиотечный шифр, полочный индекс, пол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ный индекс АК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обороте – 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карточка чиста.  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Сиглы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библиотек-филиалов не указывают.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20)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Итак, мы с вами 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подошли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что называется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организации каталогов.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Куда девать карточки, высыпающиеся из новых книг? Как их расставить в каталожном ящике и в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библиотечного каталога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это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структуры библиотечного каталога и совокупность про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цессов его внутреннего и внешнего оформления.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каталога подразделяется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внешнее и внутреннее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внешнему оформлению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относятся: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этикет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ки и нумерационные обозначения на каталожных ящи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ках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информационные тексты (над шкафами и непосред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ственно на каталожных шкафах).</w:t>
      </w:r>
    </w:p>
    <w:p w:rsidR="00C52137" w:rsidRPr="00C52137" w:rsidRDefault="00C52137" w:rsidP="00C521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внутреннему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раз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делительные карточки (Разделители)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21)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Внешнее оформление АК</w:t>
      </w:r>
    </w:p>
    <w:p w:rsidR="00C52137" w:rsidRPr="00C52137" w:rsidRDefault="00C52137" w:rsidP="00C5213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Зафиксированное в паспорте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каталога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его аббревиатура вводятся во все материалы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наглядной информации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Этикетка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каталожного ящика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облегчает поиск инфор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мации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каталоге. Каталоги, картотеки, име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ющие алфавитный способ группировки, снабжаются эти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кетками с надписями, отражающими состав ящика по форме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 — до».</w:t>
      </w:r>
    </w:p>
    <w:p w:rsidR="00C52137" w:rsidRPr="00C52137" w:rsidRDefault="00C52137" w:rsidP="00C5213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этикетке записываются два элемента — буквы, слоги, слова и пр., соответствующие первой и Последней карточке в каталожном ящике. Исключение из этого правила относится к тем случаям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когда одна буква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помещается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одном ящик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от «Ла…» до «Ля…»). В этом случае на этикетке указы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одну букву («Л»).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Разделители: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типу оформления разделители делятся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буквен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ные, слоговые, словарные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22)</w:t>
      </w:r>
    </w:p>
    <w:p w:rsidR="00C52137" w:rsidRPr="00C52137" w:rsidRDefault="00C52137" w:rsidP="00C5213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 может иметь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рокий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(2/3 ширины карточки) или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узкий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(1/4 ширины карточки) выступ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посере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дине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правосторонний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левосторонний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выступы – размеры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теже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(в  1/4 и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 ширины карточки).</w:t>
      </w:r>
    </w:p>
    <w:p w:rsidR="00C52137" w:rsidRPr="00C52137" w:rsidRDefault="00C52137" w:rsidP="00C5213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Буквенные разделители всегда с уз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ким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выступом посередине разграничивают 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начинающиеся с данной буквы. (1/4),</w:t>
      </w:r>
    </w:p>
    <w:p w:rsidR="00C52137" w:rsidRPr="00C52137" w:rsidRDefault="00C52137" w:rsidP="00C5213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Слоговые разделители всегда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правосторонним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выступом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1/4 ширины карточки.</w:t>
      </w:r>
    </w:p>
    <w:p w:rsidR="00C52137" w:rsidRPr="00C52137" w:rsidRDefault="00C52137" w:rsidP="00C5213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Словарные разделители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справочного типа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выступом в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 ширины карточки, левосторонние и правосторонние)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применяют для разграничения большо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го количества описаний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начинающихся с одного и того же слова (В помощь…, Инструкция, Памятка, Сказка и т. п.); на таких же разделителях могут быть указаны распрост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раненные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фамилии, заглавия произведений отдельных авторов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Словарные именные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разделители с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широким высту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пом посередине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 для выделения карточек с библиографическим описанием произведений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видных общественных деятелей, ученых, писателей, наименова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  <w:t>ний коллективного автора.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что не всегда используются все виды разделителей, набор их диктуется объемом отражаемо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 АК фонда и объемом самого АК. Это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могут быть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основном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буквенные разделители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Обычно каждые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60 – 75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карточек в АК отделяются разделителями.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23)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Процессы ведения каталогов включают</w:t>
      </w:r>
    </w:p>
    <w:p w:rsidR="00C52137" w:rsidRPr="00C52137" w:rsidRDefault="00C52137" w:rsidP="00C5213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расстановку каталожных карточек (пополнение каталога) и текущую работу: замену каталожных карточек</w:t>
      </w:r>
    </w:p>
    <w:p w:rsidR="00C52137" w:rsidRPr="00C52137" w:rsidRDefault="00C52137" w:rsidP="00C5213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исправ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лений</w:t>
      </w:r>
    </w:p>
    <w:p w:rsidR="00C52137" w:rsidRPr="00C52137" w:rsidRDefault="00C52137" w:rsidP="00C5213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карточек</w:t>
      </w:r>
    </w:p>
    <w:p w:rsidR="00C52137" w:rsidRPr="00C52137" w:rsidRDefault="00C52137" w:rsidP="00C5213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изъятие карточек</w:t>
      </w:r>
    </w:p>
    <w:p w:rsidR="00C52137" w:rsidRPr="00C52137" w:rsidRDefault="00C52137" w:rsidP="00C5213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боту с карточками на продолжающиеся, серийные, мно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готомные издания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Расстановка карточек в АК.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в АК расстав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 в строгом алфавите заголовков описания — фамилий авторов и заглавий, по принципу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«слово за словом».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буквенным составом начальных слов. При этом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предлог, союз, междометие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библиографиче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ском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описании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приравниваются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 слову. 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Аношкин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И. Ф. (основное описание на фамилию индивидуаль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ного автора)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Антенны (основное описание на заглавие)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Античная Греция (основное описание на заглавие)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Ануфриев Н. В. (добавочное описание на второго соавтора)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Васильев В. В., Ануфриев Н. В.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24)</w:t>
      </w:r>
    </w:p>
    <w:p w:rsidR="00C52137" w:rsidRPr="00C52137" w:rsidRDefault="00C52137" w:rsidP="00C5213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заголовком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индивидуального автора (1, 2, 3 фамилии)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расставляют по первой фамилии.</w:t>
      </w:r>
    </w:p>
    <w:p w:rsidR="00C52137" w:rsidRPr="00C52137" w:rsidRDefault="00C52137" w:rsidP="00C5213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Библиографические описания произведений авторов-однофамильцев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расставляют в алфавите инициалов.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Кузнецов А. 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Кузнецов А. Г.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Кузнецов Б. 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Кузнецов Б. К.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25)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описания всех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произведений одного автора должны быть собраны вместе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Поэтому, если в разных описаниях произведений одного и того же автора дано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неодинаковое количество инициалов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в одних они приведены, а в других отсутствуют, 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следует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унифициро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  <w:t>вать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заголовки описания,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добавляя инициалы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рас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становки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принимается во внимание, в какой форме (раскрытой или в виде инициалов) дается имя и отчест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 xml:space="preserve">во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автора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арточки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любом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случае расставляют в ал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  <w:t>фавите заглавий произведений.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произведений авторов, имеющих двойные или составные фамилии,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расставляют после описаний произведений авторов,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фамилии которых совпадают с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 частью двойной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составной фамилии. (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Расстанавливаем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Соколов А. 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Соколов Ю. С.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Соколов-Микитов И. С.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Соколов-Скаля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П. 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Соколова А. 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Соколова-Пономарева О. Д.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26)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Артикли (Де, Эль, Ла, Лас, 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Лес, Лос),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артикли, Слитые с предлогами  (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Д’, Да, 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Далла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Делла, 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Дель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приставки (Абу, Бен, Ибн, М’, Мак, О’)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расстановке рассматриваются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нераздельная часть фамилии.</w:t>
      </w:r>
      <w:proofErr w:type="gramEnd"/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Ласкарис</w:t>
      </w:r>
      <w:proofErr w:type="spellEnd"/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Лас 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Касас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Ласкеев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И. 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27)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сейчас я приглашаю любого долгожителя библиотеки.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расставить карточки логического комплекса.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исправим после того, как освежим правила.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28)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в алфавитном каталоге созда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логические комплексы.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произведения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одного автора рекомендуется располагать в логическом поряд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  <w:t>ке убывающей полноты изданий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полное собрание сочи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нений,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сочинения,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избранные произведения,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избранные сочинения,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издания (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алфавите первых слов заглавий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Жанровые сборники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имеющие заглавия: «Избранная лирика», «Избранная проза», «Избранные рассказы», «Избранные стихи», «Полное собрание стихотворений» и т.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асполагают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 общем алфавите отдельных произ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  <w:t>ведений.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группе карточки расставляют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пря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  <w:t>мой хронологической последовательности годов издания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книги. 1. 2. 3. 4.  Допускается обратнохронологический порядок расстановки.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исправляем ошибки: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Чехов А. П.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Собрание сочинений: В 12-ти т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Сочинения: В 2-х т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Избранные произведения: В 3-х т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Избранные сочинения. В 2-х т.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 с мезонином.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Избранное.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Палата № </w:t>
      </w: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Пьесы.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29)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30)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логический порядок применяется и при расстановке описаний официальных изданий Указы Президента, Правительства России. Независимо от за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головка описания они собираются за разделителем «Российская Федерация» и рас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полагаются группами: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Федерация. Президент. 2017-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;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Путин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Федерация. Правительство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Федерация. Законы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Федерация. Верховный суд. Пленум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расстановке описаний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 заглавием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помнить, что если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основное 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заглавие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 так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же заголовком описания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состоит при этом из имени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отчества и фамилии лица,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которому посвящено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издание,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карточку ставят в алфавитном порядке по фамилии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подчеркивая ее как расстановочное слово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Имя и отче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(в раскрытой форме или инициалах), даже если они указаны перед фамилией, при расстановке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 вни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  <w:t>мание не принимаются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Антон Павлович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Чехов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Сборник.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 П.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Чехов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 воспоминаниях современников.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Антон Павлович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Чехов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 театре.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Чехов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 Лев Толстой.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Чехов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 театр.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31)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Систематический каталог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32)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Систематический каталог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(СК) — это библиотечный каталог, в котором библиографические записи располагаются по отраслям знаний в 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определенной системой библиотечно-библиографической классификации.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каталог играет важную роль в работе библио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теки. Он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раскрывает фонд по содержанию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отвечает на наиболее часто возникающий у читате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лей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книги есть в библиотеке по той или иной отрасли знания, по тому или иному вопросу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в систематическом каталоге так же, как и книги на полках,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расставляются по отраслям знания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в основу структуры СК положена система классификации (в основном библиотечно-библиографическая), отражающая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определенный уровень развития человеческих представлений об окружающем мире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ориентирует читателя в истинном соотношении явлений, предметов, понятий, составляющих содержание документов, научно обоснованно группирует материал, создавая легко обозримую систему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т.е. СК знакомит со структурой научного знания.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каталог является важным источником поиска читателями необходимых им книг. Он ненавязчиво рекомендует книги читателям, являясь в какой-то мере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средством руководства чтением.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каталог оказывает большую помощь библиоте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карям во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внутренней работе</w:t>
      </w: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каталогу работники библиотек ведут целенаправленное постоянное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книжного фонда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ясняют, в какой мере его состав соответствует задачам библиотеки и запросам читателей,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укомплектованы биб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лиотека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различным отраслям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читывают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пробелы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устанавливают, где и какие из них нужно ликвидировать в первую очередь, в каком направлении вести пополнение библио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теки новой литературой, т. е. каталог помогает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комплектовании и доукомплектовании книжного фонда.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 также  начинается с оформления.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33)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СК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Внешнее оформление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оформление шкафов и ящиков каталога. Все ящики в каталоге нумеруются арабскими цифрами по горизонтали (слева направо), с помощью ярлыков. Ящики снабжаются этикетками, которые помещают в металлическую или пластмассовую рамку.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Этикетка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надпись, отражающая сведения о материале, который содержится в ящике. На этикетке могут быть указаны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Индексы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которыми начинаются библиографические записи первой и последней карточек ящика.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Внутреннее оформление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при помощи каталожных разделителей. Они показывают порядок расположения записей, наглядно демонстрируя правила их расстановки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оформления СКК включает в себя:</w:t>
      </w:r>
    </w:p>
    <w:p w:rsidR="00C52137" w:rsidRPr="00C52137" w:rsidRDefault="00C52137" w:rsidP="00C5213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надшкафных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надписей (заголовков)</w:t>
      </w:r>
    </w:p>
    <w:p w:rsidR="00C52137" w:rsidRPr="00C52137" w:rsidRDefault="00C52137" w:rsidP="00C5213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нумерацию ящиков каталога и их этикеток (внешнее оформление)</w:t>
      </w:r>
    </w:p>
    <w:p w:rsidR="00C52137" w:rsidRPr="00C52137" w:rsidRDefault="00C52137" w:rsidP="00C5213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разделительных карточек (разделителей) (внутреннее оформление)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Надшкафные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записи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содержат полное название каталога.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Нумерация ящиков каталога имеет большое значение, позволяет читателям самостоятельно найти 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предшествующий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последующие ящики каталога, вынуть их из каталожного ящика и поставить обратно.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ящика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помещается либо на этикетке, либо за его пределами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Номер должен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быть четко выделен цветом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Ящики нумеруются слева направо, горизонтальными рядами.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слайде показано как нелепо выглядят неряшливое оформление.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34)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Этикетки каталожного ящика содержат два элемента: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индекс и наименование отраслевого деления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индексационный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интервал (первый и последний классификационные индексы данного ящика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формулировок).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раздел ББК занимает в каталоге два-три ящика, то наименование раздела дополняется словами «продолжение», «окончание».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35)</w:t>
      </w:r>
    </w:p>
    <w:p w:rsidR="00C52137" w:rsidRPr="00C52137" w:rsidRDefault="00C52137" w:rsidP="00C5213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Техника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Технические науки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3 – 34.5</w:t>
      </w:r>
    </w:p>
    <w:p w:rsidR="00C52137" w:rsidRPr="00C52137" w:rsidRDefault="00C52137" w:rsidP="00C5213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Техника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Технические науки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(продолжение)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34.6 – 37.95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                   3   Техника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        Технические науки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(окончание)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38 – 39.9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было сказано, в СК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библиографические записи располагаются по отраслям знаний в соответствии с определенной системой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библиографической классификации. ББК.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36)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деления таблиц ББК: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Общенаучное и междисциплинарное знание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Естественные науки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Техника. Технические науки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Сельское и лесное хозяйство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Здравоохранение. Медицинские науки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– Социальные науки в целом. Обществознание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60.5 – Социология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60.6 – Статистика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60.7 – Демография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 – История. Исторические науки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– Экономика. Экономические науки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67 – Право. Юридические науки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– Военное дело. Военная наука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70– Культура. Культурология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80/84 – Филологические науки. Художественная литература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– Искусство. Искусствознание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 – Религия. Мистика. Свободомыслие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 – Философия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 – Психология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Литература универсального содержания (словари, справочники, указатели, энциклопедии)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Каждая отрасль знания имеет условное (цифровое и буквенное) обозначение 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ндекс.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основные отделы делятся на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подотделы.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37)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Естественные науки (Естествознание)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деления: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Естественные науки в целом. Естествознание в целом.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Физико-математические науки (математика, механика, физика,</w:t>
      </w:r>
      <w:proofErr w:type="gramEnd"/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астрономия)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Химические науки.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Науки о земле (геодезия, геофизика, геология и география.)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Биологические науки (науки о живой природе).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подотдел делится ещё.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Физико-математические науки.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деления: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 Математика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22.2 Механика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22.3 Физика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22.6 Астрономия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Соответственно и эти отделы могут делиться ещё мельче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Например: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22.10 Элементарная математика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22.11 Высшая математика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22.12 Основания математики. Математическая логика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22.13 Теория чисел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22.14 Алгебра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22.15 Геометрия. Топология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38)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Каталог, построенный по таблицам ББК,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отражает современное состояние науки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систематического каталога зависит от выполнения ряда требований к его организации и касается:</w:t>
      </w:r>
    </w:p>
    <w:p w:rsidR="00C52137" w:rsidRPr="00C52137" w:rsidRDefault="00C52137" w:rsidP="00C5213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 рубрик;</w:t>
      </w:r>
    </w:p>
    <w:p w:rsidR="00C52137" w:rsidRPr="00C52137" w:rsidRDefault="00C52137" w:rsidP="00C5213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каталога;</w:t>
      </w:r>
    </w:p>
    <w:p w:rsidR="00C52137" w:rsidRPr="00C52137" w:rsidRDefault="00C52137" w:rsidP="00C5213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каталога;</w:t>
      </w:r>
    </w:p>
    <w:p w:rsidR="00C52137" w:rsidRPr="00C52137" w:rsidRDefault="00C52137" w:rsidP="00C5213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наполнения рубрик;</w:t>
      </w:r>
    </w:p>
    <w:p w:rsidR="00C52137" w:rsidRPr="00C52137" w:rsidRDefault="00C52137" w:rsidP="00C5213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расстановки карточек.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Отбор рубрик для каталога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каталоге в строгой последовательности образуются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отделы, подотделы, разделы и подразделы.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уточнении «Таблиц» и последующем построении каталога очень важно учитывать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только количество имеющихся в библио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теке книг, но и их значимость, перспективы роста фонда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 СК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принято считать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основные отделы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«Таблиц» деле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 I ступени, первого ряда. Все непосредственно подчиненные им подотделы будут делениями II ступени и т. д.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39)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ступень дробности делений было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 очень просто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бы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знаков в индексе совпадало со ступенью деле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это далеко не всегда так: отдел «6/8 Социальные (общественные) и гума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нитарные науки» — деление I ступени, хоть в нем и две цифры, под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отдел «65 Экономика. Экономические науки» — деление II ступени, но подчиненное ему деление III ступени. «65.01 Общая эко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номическая теория» имеет четыре знака, не считая точки. Поэтому, определяя ступень дробности деления,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надо исходить не из количества знаков в индексе, а из внутреннего содержания делений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стремиться к тому, чтобы установить, являются ли понятия, составляющие их содержание,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частью предыдущей рубрики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вместе с нею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они — разные части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более общего деления.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ступени дробности деления для всех будущих разде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каталога 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необходимо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каждый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них должен соот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ветствовать свой разделитель, отличный от других по форме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другим признакам, например, цвету). Исходная форма должна быть сохранена для делений данной ступени во всем каталоге. Это даст ясную картину соподчиненности делений, а, следовательно, и логи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расположения отраслей знаний, их взаимосвязи и взаимо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зависимости.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при определении ступени деления принимается  во внимание существующая  в таблицах соподчиненность делений, а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количество знаков в индексе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40)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для СК является последовательность, при которой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централь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 xml:space="preserve">ные 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разделители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предшествуют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левым боковым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те, в свою очередь, –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правым боковым разделителям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верхней части разделителя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выступе)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пишется классификационный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индекс и Наименование соответству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ющего деления таблиц (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произвольно сокращать или, напротив, дополнять своими словами формулировки, приведенные в таблицах, не следует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Остальная часть разделителя делится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две нерав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ные части вертикальной полосой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левой стороны (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большая по ширине часть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после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заголовка «Основные 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деления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»п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еречисляются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имеющиеся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деления 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следую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щей ступени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на одном разделителе весь перечень не помещается, его можно продолжить на следующем, но предварительно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срезать его выступ.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нижней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правой части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первого разделителя надо указать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«См. след. карт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верхней части второго –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«Продолжение».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обороте второго разделителя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поместить 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индекс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вающий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место в каталоге.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правой стороны разделителя помещают необходи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читателям методические указания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ссылки «см.» и 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также»,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взятые из текста таблиц классификации.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левой стороне разделителя пишут основные деления (они должны занимать примерно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3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ширины разделителя):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раздели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 I ступени указывают только деления II ступени, ей подчинен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ные; на разделителе II ступени — деления III ступени, на раздели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 III ступени — деления IV ступени и т. д. В перечне приводят только те деления, которые будут включены в каталог согласно уточненным «Таблицам».</w:t>
      </w:r>
      <w:proofErr w:type="gramEnd"/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41)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 используются разделители трех основных форм  выступа: центральные, левые и правые (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надо запомнить этот порядок: после центрального идет левый, затем правый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Кроме того, разделитель может быть узким или широким. Рассмотрим основные вопросы с примерами, позволяющими представить оформление каталога в целом: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6351"/>
        <w:gridCol w:w="1202"/>
        <w:gridCol w:w="4432"/>
      </w:tblGrid>
      <w:tr w:rsidR="00C52137" w:rsidRPr="00C52137" w:rsidTr="00C52137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разделителя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</w:t>
            </w:r>
          </w:p>
        </w:tc>
      </w:tr>
      <w:tr w:rsidR="00C52137" w:rsidRPr="00C52137" w:rsidTr="00C52137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Цветные</w:t>
            </w: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разделители </w:t>
            </w:r>
            <w:proofErr w:type="gramStart"/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центральным </w:t>
            </w: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выступом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см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деления: 1,2,3, и т. д.</w:t>
            </w:r>
          </w:p>
        </w:tc>
      </w:tr>
      <w:tr w:rsidR="00C52137" w:rsidRPr="00C52137" w:rsidTr="00C52137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Разделители </w:t>
            </w:r>
            <w:proofErr w:type="gramStart"/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центральным </w:t>
            </w: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выступом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см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 13, 15, 20, 22 и т. д.</w:t>
            </w:r>
          </w:p>
        </w:tc>
      </w:tr>
      <w:tr w:rsidR="00C52137" w:rsidRPr="00C52137" w:rsidTr="00C52137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Разделители </w:t>
            </w:r>
            <w:proofErr w:type="gramStart"/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центральным</w:t>
            </w: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выступом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 см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11.2,  11.5,  13.5,  15.1   и т. д.</w:t>
            </w:r>
          </w:p>
        </w:tc>
      </w:tr>
      <w:tr w:rsidR="00C52137" w:rsidRPr="00C52137" w:rsidTr="00C52137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Разделители </w:t>
            </w:r>
            <w:proofErr w:type="gramStart"/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левосторонним </w:t>
            </w: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выступом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см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11.21,  11.24,  11.26,  15.11 и т. д.    </w:t>
            </w:r>
          </w:p>
        </w:tc>
      </w:tr>
      <w:tr w:rsidR="00C52137" w:rsidRPr="00C52137" w:rsidTr="00C52137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Разделители </w:t>
            </w:r>
            <w:proofErr w:type="gramStart"/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левосторонним малым</w:t>
            </w: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выступом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3-3,5 см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22.151.0,  22.151.1,  13.512.3   и т.д.</w:t>
            </w:r>
          </w:p>
        </w:tc>
      </w:tr>
      <w:tr w:rsidR="00C52137" w:rsidRPr="00C52137" w:rsidTr="00C52137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Разделители </w:t>
            </w:r>
            <w:proofErr w:type="gramStart"/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правосторонним</w:t>
            </w: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выступом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см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13.582,  22.130, 22.131  и т. д.</w:t>
            </w:r>
          </w:p>
        </w:tc>
      </w:tr>
      <w:tr w:rsidR="00C52137" w:rsidRPr="00C52137" w:rsidTr="00C52137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Разделители </w:t>
            </w:r>
            <w:proofErr w:type="gramStart"/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правосторонним малым</w:t>
            </w: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выступом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3-3,5 см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28.592.71,  28.592.72  и т. д.</w:t>
            </w:r>
          </w:p>
        </w:tc>
      </w:tr>
      <w:tr w:rsidR="00C52137" w:rsidRPr="00C52137" w:rsidTr="00C52137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Цветные</w:t>
            </w: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разделители </w:t>
            </w:r>
            <w:proofErr w:type="spellStart"/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правосторонним</w:t>
            </w:r>
            <w:proofErr w:type="spellEnd"/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выступом  </w:t>
            </w:r>
            <w:proofErr w:type="spellStart"/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типовых</w:t>
            </w:r>
            <w:proofErr w:type="spellEnd"/>
            <w:r w:rsidRPr="00C5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делений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см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137" w:rsidRPr="00C52137" w:rsidRDefault="00C52137" w:rsidP="00C52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1г, 20г,  13.5я</w:t>
            </w:r>
            <w:proofErr w:type="gramStart"/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C52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1я1  и т. д.</w:t>
            </w:r>
          </w:p>
        </w:tc>
      </w:tr>
    </w:tbl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 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разделителе помещаются  классификационный индекс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наименование  деления, дополненные при необходимости несколькими словами. Эти записи выполнены так, чтобы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не выходил за индекс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 необходимости писать слишком крупно, но нельзя использовать и слишком мелкий шрифт. Экономить надо на пробелах между строками.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слов (кроме «см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«см, также») на разделителях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допускаются.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оформления каталога не может быть однократным – это постоянная работа, связанная с ростом и развитием каталога.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каталог, как и алфавитный, оформлен разделителями, но здесь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соблюдается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формальное количество карточек за разделителем (50-100). Разделители соответствуют логическому построению таблиц классификации.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Иногда за разделителем может находиться две-три карточки, но это необходимо для соблюдения 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логики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подчинения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делений каталога.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Расстановка карточек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Расстановку карточек в систематическом каталоге осуществляют, в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строгом соответствии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проставлен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на каждой карточке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каталожными индексами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соответствующему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рубрике каталога. Внутри разделов: по авторскому знаку, с одной оговоркой: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Официальные и нормативные издания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все остальные карточки в порядке алфавита авторов и заглавий.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 будет вестись описание на башкирском языке, то библиографические описания на национальном языке республики, 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будут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предшествуют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графическим описаниям на русском языке.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Краеведческий систематический каталог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42)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 – наиболее полный источник ин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формации об изданиях и других материалах (в том чис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– рукописных, неопубликованных), посвященных своему краю и представленных в едином фонде ЦБС. Он универсален, он многосторонне раскрывает литературу  о жизни края. Основная задача КК –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раскрыть для читателя всю  имеющуюся литературу о данной местности.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 имеет ряд особенностей, существенно отличаю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его от других каталогов и картотек ЦБС. Эти осо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бенности проявляются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отборе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материала для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отраже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в КСК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способах группировки материала, требованиях к редактированию и др.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занимает своеобразное место в СБА  – это важнейшая  часть  краеведческих библиографических ресурсов, база всей работы библиотеки с литературой о родном крае. Здесь с достаточной полнотой отражается разнообразная по содержанию, типам и видам печатная продукция  о крае (книги, разделы книг, отдельные главы, параграфы, абзацы из книг, статьи  и рецензии из сборников, периодических и продолжающих изданий, изобразительные и картографические материалы, нотные издания).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всем многообразии запросов,  с которыми читатели обращаются  к СКК, их можно разделить:  на  тематические, об отдельных частях района – физико-географический, экономический объект,  о местных деятелях и знатных земляках.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Отсюда и рекомендация о выделении биобиблиографического раздела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вначале каталога.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биобиблиографической части (персональной) каталога  зависит  от правильного решения вопросов отбора и расположения материалов. В принципе здесь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желателен широкий охват имен деятелей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биографически или творчески связанных с краем. Только при этом условии каталог станет источником подлинно всестороннего изучения края.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применяются два способа группировки персональных рубрик в биобиблиографической части: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1)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алфавите фамилий деятелей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2)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бъединение лиц по роду их деятельности с дальнейшим расположением внутри рубрик в алфавите фамилий.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Предпочтительнее первый, он не требует дублирования библиографических записей, так как один человек может заниматься различными видами деятельности, поскольку нередко творчество людей многогранно и литература о них неизбежно окажется в нескольких подразделениях. И,  кроме того, вы можете не знать,  чем занимается тот,  или иной деятель.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43)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каждым разделителем материал внутри рубрик, краеведческого каталога рекомендуется разделить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1). Книги и другие отдельные издания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2). Журнальные и газетные статьи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собой они разделяются либо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цветной карточкой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разделителем на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сообщается: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«Периодические издания».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группе карточки расставляются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индексам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внутри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авторским знакам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 второй –  карточки расставляются в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обратнохронологической последовательности выхода в свет книг и статей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Выделение журнальных и газетных публикаций считается рациональным в силу их многочисленности, и удобства изымать как книги при списании, так и периодику при редактировании.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44)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К83 «Литературоведение»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здесь весь материал разбить на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«Персоналии писателей»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где в алфавитном порядке представить произведения автора, затем литературу о его творчестве,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описание рецензий, вслед за рецензируемым произведением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Внутри деления материал группировать по видам публикаций:</w:t>
      </w:r>
    </w:p>
    <w:p w:rsidR="00C52137" w:rsidRPr="00C52137" w:rsidRDefault="00C52137" w:rsidP="00C5213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(в алфавите авторов и заглавий)</w:t>
      </w:r>
    </w:p>
    <w:p w:rsidR="00C52137" w:rsidRPr="00C52137" w:rsidRDefault="00C52137" w:rsidP="00C5213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газетно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журнальные статьи (в обратнохронологическом порядке)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 не всегда библиографические записи сопровождаются аннотациями. Нужна аннотация к неясным названиям. Составление их 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принципиально важно и необходимо особенно в тех случаях, когда заглавие статьи не раскрывает содержание.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Расстановка карточек в СКК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расстановкой карточек принимается процесс их внутреннего упорядочения в пределах классификационного деления. Напомню, что в краеведческом каталоге присутствуют как книги, так и статьи из газет и журналов.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расстановку книг. Расстановка –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шифрам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внутри в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алфавитном порядке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Строго по авторским знакам. Однако в пределах каждой подгруппы имеется определенный порядок:</w:t>
      </w:r>
    </w:p>
    <w:p w:rsidR="00C52137" w:rsidRPr="00C52137" w:rsidRDefault="00C52137" w:rsidP="00C5213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собрания сочинений</w:t>
      </w:r>
    </w:p>
    <w:p w:rsidR="00C52137" w:rsidRPr="00C52137" w:rsidRDefault="00C52137" w:rsidP="00C5213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сочинений</w:t>
      </w:r>
    </w:p>
    <w:p w:rsidR="00C52137" w:rsidRPr="00C52137" w:rsidRDefault="00C52137" w:rsidP="00C5213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произведения</w:t>
      </w:r>
    </w:p>
    <w:p w:rsidR="00C52137" w:rsidRPr="00C52137" w:rsidRDefault="00C52137" w:rsidP="00C5213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сборники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Расстановка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газетно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-журнальных публикаций –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поисковому признаку – обратно – хронологическая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дате публикации. Правила обратно – хронологической расстановки предельно просты. Вновь поступающие в каталог карточки расставляются в соответствии с индексами за разделителями, а далее в обратнохронологическом порядке даты публикации.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Планирование работы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планиро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необходимы показатели текущего года, пятилетне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плана, динамики фонда рабочего времени штатных сотрудников.  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годового плана рационально распределяют по кварталам и месяцам года, с одной стороны, и по ин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дивидуальным годовым планам сотрудников – с другой, и приближают планирование до уровня каждодневного.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Редактирование каталогов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Редактирование библиотечного каталога –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соответствия структуры, содержания и оформления биб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лиотечного каталога предъявляемым к ним требованиям и устранение обнаруженных в ходе проверки недостат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ков.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Редактирование – один из постоянных – процессов работы с каталогами.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45)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объема про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водимой работы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редактирование может быть полным или выборочным.</w:t>
      </w:r>
    </w:p>
    <w:p w:rsidR="00C52137" w:rsidRPr="00C52137" w:rsidRDefault="00C52137" w:rsidP="00C5213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 редактировании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ряют весь каталог в определенной последовательности, при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выборочном – часть каталога.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работа рас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считывается заранее, находит отражение в годовом плане работы отдела, филиала –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редактирование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называется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плановым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планового,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текущее редактирование ведется в процессе каждодневной рабо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ты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каталогом, одновременно с расстановкой карточек на новые поступления.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End"/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содержанию редактирование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подразделяется</w:t>
      </w:r>
    </w:p>
    <w:p w:rsidR="00C52137" w:rsidRPr="00C52137" w:rsidRDefault="00C52137" w:rsidP="00C5213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 техническое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(проверка правильности расстановки карточек, исправление нарушений в расста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новке, явных ошибок в орфографии, замена ветхих и из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ношенных карточек, обновление шкафа и т. п.)</w:t>
      </w:r>
    </w:p>
    <w:p w:rsidR="00C52137" w:rsidRPr="00C52137" w:rsidRDefault="00C52137" w:rsidP="00C5213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дическое</w:t>
      </w:r>
      <w:proofErr w:type="gram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охватывающее более широкий круг вопросов.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редактирование проводится систематически, не реже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одного раза в пять лет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читательских каталогах, по мере необходимости – в служеб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ных.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Проведения планового редактирования подготавливается инструкция, в которой отражаются: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порядок и ор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ганизация работы,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редактирования.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Текущее техническое редактирование проводится, как правило, </w:t>
      </w:r>
      <w:r w:rsidRPr="00C5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процессе расстановки карточек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каталог. Об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наруженные при этом нарушения, </w:t>
      </w: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ошибки исправляют, ветхие и изношенные карточки заменяются немедленно.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Серьезные задачи ставятся перед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текущим методическим редактированием.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всегда внесение дополнений и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правлений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отложить на следующий год, поэто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на проведение текущего выборочного методического редактирования оставляют резервное время в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годовом плане работы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политической карте мира, например, отражают в каталоге немедленно. Иногда не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обходимость проведения методического редактирования возникает в связи с замечанием читателя, обнаруживше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явные недостатки, пробелы в каталоге.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Запланировать работу следует заблаго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временно. В каждом случае определяют, целесообразнее ли редактировать каталоги одновременно во всех филиа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лах или отредактировать сначала один каталог, а затем провести сверку с ним.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Нормирование труда. Отчет и отчетность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каталогизации большинство процессов нормирова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Нормативы показывают, какое ко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личество времени требуется работнику на выполнение определенной операции. Существуют также нормы вы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работки на определенный отрезок времени.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1 карточку в АК- 24 сек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  1 карточку в СК 30 сек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Изъятие 1 карточки – 30 сек.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отчет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предусматривает количество расставленных карточек – прирост в каталоги и картотеки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(На помощь придет тетрадь расстановки и изъятия карточек).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Слово Ф. М. </w:t>
      </w:r>
      <w:proofErr w:type="spellStart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Мустюковой</w:t>
      </w:r>
      <w:proofErr w:type="spellEnd"/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Реклама каталогов и картотек.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любой библиотеке читательские каталоги – АК, СК, КК для взрослых с АПУ и картотеки, раскрывающие фонды, размещаются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одном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помещении, удобном для работы читателей.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Какое бы место ни было отведено для каталогов, они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 должны стоять все вместе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объединенные в систему, так как методика и техника поиска информа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нередко требует последовательного перехода от од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каталога к другому.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каталогов и картотек среди читателей – важное направление деятельности, так как она занимает одно из </w:t>
      </w: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основных мест в системе обучения библиотечно-библиографическим знаниям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Систематич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ность, регулярность, плановость, дифференцированный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 к различным читательским группам – таковы ос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новные условия этой работы. Многие ее процессы отли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чаются трудоемкостью, а нередко выходят за рамки тра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диционно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библиотечных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оформление различных плакатов требует помощи технического редактора.  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ходимо, заранее продумывать и планировать систему взаимосвязанных конкретных мероприятий, охватывающих самые различные читатель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группы и учитывающих при этом их специфические потребности.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библиотечно-библиографических знаний (значит, и системы каталогов и картотек) проводится в ЦБС комплексно: не только в пределах ЦБС, ее подраз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делений и филиалов, но и в школах. Деятельность сотрудников библиотеки по привлече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читателей к пользованию каталогами носит либо информационный, либо обучающий характер.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случае (Информационный) с помощью наглядных пособий, публикаций </w:t>
      </w: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</w:t>
      </w: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 извещают читателей о том, каким потенциалом обла</w:t>
      </w: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дает ЦБС, какие каталоги и картотеки входят в систему,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основные их характеристики (охват видов изда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 фондов, хронологические рамки и пр.).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(Обучающем) – задача – </w:t>
      </w: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обучить читателя рациональ</w:t>
      </w:r>
      <w:r w:rsidRPr="00C52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ным способам работы с каталогами 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картотеками.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каталогах размещают там, где они находятся; издания (листовки, памятки, путеводите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ли) – во всех остальных помещениях. Читатель знако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мится с памяткой о каталогах и картотеках в первую очередь в читальном зале, на абонементе, в других под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разделениях ЦБ, библиотеках-филиалах.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читателей проходит чаще всего в форме устных занятий (групповых, индивидуальных)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в подаче материала учитывались си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стемность, наглядность, чтобы рекомендации были прак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 полезны.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же средствами информации и пропаганды располагает ЦБС?</w:t>
      </w:r>
    </w:p>
    <w:p w:rsidR="00C52137" w:rsidRPr="00C52137" w:rsidRDefault="00C52137" w:rsidP="00C5213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для этого использовать информационное табло.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нем можно поместить список всех каталогов ЦБС и сведений об их местонахождении.</w:t>
      </w:r>
    </w:p>
    <w:p w:rsidR="00C52137" w:rsidRPr="00C52137" w:rsidRDefault="00C52137" w:rsidP="00C52137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пропагандировать СК, АК, СКС в форме плака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или листовки, выполненных типографским способом, с указанием полного наименования конкретного катало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га, картотеки, группировки библиографических описа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ний, сведений о том, какие фонды, виды изданий, 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ка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годы отражает, что написано на каталожных разде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лителях, этикетках ящиков.</w:t>
      </w:r>
    </w:p>
    <w:p w:rsidR="00C52137" w:rsidRPr="00C52137" w:rsidRDefault="00C52137" w:rsidP="00C5213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примерах можно пока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состав и расположение элементов на каталожной карточке, перечислить вопросы, на которые отвечает (или может ответить) каталог (картотека). На плакате может быть изображен путь поиска. Для СК обязателен список основных делений.</w:t>
      </w:r>
    </w:p>
    <w:p w:rsidR="00C52137" w:rsidRPr="00C52137" w:rsidRDefault="00C52137" w:rsidP="00C52137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 о системе каталогов и картотек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рассказываютпамятка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читателю или путеводитель,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 количеством иллюстраций, примеров, схем. Пользуясь ими, читатель учится ориентироваться в ката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логе, самостоятельно работать с ним.</w:t>
      </w:r>
    </w:p>
    <w:p w:rsidR="00C52137" w:rsidRPr="00C52137" w:rsidRDefault="00C52137" w:rsidP="00C5213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разделе, посвя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щенном АК, раскрываются особенности расположения материалов в авторском комплексе. В памятке, знакомящей с СК, следует показать два способа поиска по Каталогу. Рассказ о логическом способе поиска литературы дополняют списком (перечнем) делений каталога, и искание с помощью АПУ сопровождают характери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стикой указателя, его функций. Поиск иллюстрируется конкретными примерами.</w:t>
      </w:r>
    </w:p>
    <w:p w:rsidR="00C52137" w:rsidRPr="00C52137" w:rsidRDefault="00C52137" w:rsidP="00C5213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памятки или путеводителя предва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рительно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выясняют,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читателям неясно, на какие воп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росы они хотят получить ответы.</w:t>
      </w:r>
    </w:p>
    <w:p w:rsidR="00C52137" w:rsidRPr="00C52137" w:rsidRDefault="00C52137" w:rsidP="00C5213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поиска литературы по наиболее актуальным те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мам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оформляют информационный листок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читателей с указанием разделов и подразделов фонда, всех деле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СКС и СК, относящихся к данному вопросу, на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пример: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информация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избавляет от необходимости со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ставлять временные картотеки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отдельным темам, так как библиографические описания актуальных материа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лов вливаются сразу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постоянные СК и СКС.</w:t>
      </w:r>
    </w:p>
    <w:p w:rsidR="00C52137" w:rsidRPr="00C52137" w:rsidRDefault="00C52137" w:rsidP="00C5213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 проводится комплексная пропаганда ката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логов. В нее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входят экскурсии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которых читателей опо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вещают заранее. Дерзните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использоваить</w:t>
      </w:r>
      <w:proofErr w:type="spell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местного радиовещания и печати.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Организация обслуживания детей по каталогам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стро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ится в соответствии с возрастными особенностями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телей. Так, наглядные пособия (альбомы, «ширмы», иллюстрированный каталог для учащихся 8-9 лет) помещаются на абонементе, обслуживающем читателей этого возраста и дошкольников. Как правило, «ширмы» и турникеты для детей 6-7-летнего возраста раскладывают на одном столе, а печатный иллюстриро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ванный каталог для школьников 8-9 лет на другом.        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обслуживания 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читателей-детей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ката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логам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органической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руководства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ским чтением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входит в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прямые обязанности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библиоте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каря, работающего с читателями определенного возра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ста. Повседневная работа библиотекаря тесно связана с объяснением правил пользования библиотекой, выполне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справок по каталогам и их пропагандой.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Пропаганда каталогов и картотек ведется для детей и подростков всех возрастов, начиная с дошкольников. Важнейшая сторона ее – раскрытие 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тесной связи ката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логов и картотек с фондом и другими средствами выбо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книг.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Читателям самого младшего возраста с помощью турникета, «ширмы», красочного альбома-каталога объясняют, что каждую книгу написал автор; его фамилия и название книги указаны на одном из листов «ширмы», альбома вместе с иллюстрацией. Наглядность в сочетании с живым словом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стимулирует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обращение детей к каталогу, вырабатывает привычку пользоваться ката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ложным «хозяйством» при выборе книг.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Повышению качества обслуживания детей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способст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вует содружество библиотеки и школы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привлечение учителей к консультированию школьников у каталогов. В классе учитель может показать лишь отдельные карто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теки. В библиотеке же чи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тателей знакомят с фондом, предназначенным для них, и различными средствами выбора книг, воспитывая тем самым первоначальную самостоятельность читателей-детей.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обслуживании детей по каталогам заметно прояв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ляется основной дидактический принцип – от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сложному. Самые маленькие читатели, освоив красоч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иллюстрированные «ширмы», легко воспринимают в дальнейшем карточку, где рассказано об одной книге, а затем и каталог, где много карточек на разные темы.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Учащимся 8 – 9 лет рассказывают о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назначении карточ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сообщает не только фамилию автора и за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главие книги, но и другие данные: жанр (рассказы, сти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хи, повесть, сказка), фамилию художника книги, сколь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страниц (толстая книга или тонкая), место и год из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дания, о чем книга (аннотация). Перед этой группой чи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тателей раскрывают особенности внутреннего и внешне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оформления каталогов, рассказывают о каталожном разделителе и сведениях на нем, о библиотечном шифре на карточках, по которому можно найти книгу на полке.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Пропаганда каталогов и картотек, обучение пользо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ванию ими ведется одновременно с раскрытием книжно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фонда для читателей данного возраста.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каталогами и картотеками 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прежде всего среди новых читателей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 читателей, име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ющих элементарное понятие об источниках выбора книг, </w:t>
      </w:r>
      <w:proofErr w:type="spell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закрепляют</w:t>
      </w:r>
      <w:proofErr w:type="spellEnd"/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знания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путем индивидуальных бесед.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Обучение начинают с плаката, содержащего наимено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основных отделов с объяснением, как пользовать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каталогом и картотекой статей, используют памятки, альбомы с более подробным рассказом о том, как вы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брать книгу, сопровождая те</w:t>
      </w:r>
      <w:proofErr w:type="gramStart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имерами.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Для того чтобы дети лучше представляли себе связь между книгами на полках и отражением их в СК,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проводятся практические занятия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помогают понять, что СК отвечает на вопрос, какие книги по различным от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раслям знания, а также какие произведения художест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венной литературы есть в библиотеке.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Учащихся 10-14 лет следует знакомить с особенностями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аналитического описания статей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журнала и сборника, 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 разъясняют, как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пользоваться алфавитно-предметным указателем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Обращают внимание читателей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 краеведческую картотеку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советуя, </w:t>
      </w: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подобрать литературу о своем крае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Навыки самостоятельной работы с каталогами и картотеками, приобретенные в детской библиотеке, по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могут значительно быстрее и легче освоить справочно-библиографический аппарат для взрослых.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47)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C52137" w:rsidRPr="00C52137" w:rsidRDefault="00C52137" w:rsidP="00C5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качества и эффективности использования ка</w:t>
      </w:r>
      <w:r w:rsidRPr="00C5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талогов существенно влияет на результативность всех направлений библиотечной работы.</w:t>
      </w:r>
    </w:p>
    <w:bookmarkEnd w:id="0"/>
    <w:p w:rsidR="00781370" w:rsidRPr="00C52137" w:rsidRDefault="00781370" w:rsidP="00C52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1370" w:rsidRPr="00C5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A8B"/>
    <w:multiLevelType w:val="multilevel"/>
    <w:tmpl w:val="6514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73923"/>
    <w:multiLevelType w:val="multilevel"/>
    <w:tmpl w:val="718E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E06DF"/>
    <w:multiLevelType w:val="multilevel"/>
    <w:tmpl w:val="9230B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A30DB"/>
    <w:multiLevelType w:val="multilevel"/>
    <w:tmpl w:val="FC8E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782246"/>
    <w:multiLevelType w:val="multilevel"/>
    <w:tmpl w:val="2E049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51975"/>
    <w:multiLevelType w:val="multilevel"/>
    <w:tmpl w:val="C464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3903C6"/>
    <w:multiLevelType w:val="multilevel"/>
    <w:tmpl w:val="F290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5A7416"/>
    <w:multiLevelType w:val="multilevel"/>
    <w:tmpl w:val="5CBE4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65D1E"/>
    <w:multiLevelType w:val="multilevel"/>
    <w:tmpl w:val="15108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E0936"/>
    <w:multiLevelType w:val="multilevel"/>
    <w:tmpl w:val="0006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F7B0C"/>
    <w:multiLevelType w:val="multilevel"/>
    <w:tmpl w:val="8D08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F943E6"/>
    <w:multiLevelType w:val="multilevel"/>
    <w:tmpl w:val="42C0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1C36F2"/>
    <w:multiLevelType w:val="multilevel"/>
    <w:tmpl w:val="5EDA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5544C"/>
    <w:multiLevelType w:val="multilevel"/>
    <w:tmpl w:val="5D724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B1A28"/>
    <w:multiLevelType w:val="multilevel"/>
    <w:tmpl w:val="695EA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03913"/>
    <w:multiLevelType w:val="multilevel"/>
    <w:tmpl w:val="9504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790B4A"/>
    <w:multiLevelType w:val="multilevel"/>
    <w:tmpl w:val="74685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95102"/>
    <w:multiLevelType w:val="multilevel"/>
    <w:tmpl w:val="12F8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8D6BC8"/>
    <w:multiLevelType w:val="multilevel"/>
    <w:tmpl w:val="546AC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93B6B"/>
    <w:multiLevelType w:val="multilevel"/>
    <w:tmpl w:val="681EB4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F189B"/>
    <w:multiLevelType w:val="multilevel"/>
    <w:tmpl w:val="48F69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283FE7"/>
    <w:multiLevelType w:val="multilevel"/>
    <w:tmpl w:val="7BCC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265690"/>
    <w:multiLevelType w:val="multilevel"/>
    <w:tmpl w:val="1812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A3C23"/>
    <w:multiLevelType w:val="multilevel"/>
    <w:tmpl w:val="96C23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F3407E"/>
    <w:multiLevelType w:val="multilevel"/>
    <w:tmpl w:val="EBCEC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32724"/>
    <w:multiLevelType w:val="multilevel"/>
    <w:tmpl w:val="89D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07749C"/>
    <w:multiLevelType w:val="multilevel"/>
    <w:tmpl w:val="A9FCA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153DC"/>
    <w:multiLevelType w:val="multilevel"/>
    <w:tmpl w:val="BE5A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1726EFE"/>
    <w:multiLevelType w:val="multilevel"/>
    <w:tmpl w:val="99B4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1F7579"/>
    <w:multiLevelType w:val="multilevel"/>
    <w:tmpl w:val="E536E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7C024C"/>
    <w:multiLevelType w:val="multilevel"/>
    <w:tmpl w:val="7998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C87AC9"/>
    <w:multiLevelType w:val="multilevel"/>
    <w:tmpl w:val="748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3"/>
  </w:num>
  <w:num w:numId="4">
    <w:abstractNumId w:val="25"/>
  </w:num>
  <w:num w:numId="5">
    <w:abstractNumId w:val="5"/>
  </w:num>
  <w:num w:numId="6">
    <w:abstractNumId w:val="22"/>
  </w:num>
  <w:num w:numId="7">
    <w:abstractNumId w:val="26"/>
  </w:num>
  <w:num w:numId="8">
    <w:abstractNumId w:val="24"/>
  </w:num>
  <w:num w:numId="9">
    <w:abstractNumId w:val="15"/>
  </w:num>
  <w:num w:numId="10">
    <w:abstractNumId w:val="16"/>
  </w:num>
  <w:num w:numId="11">
    <w:abstractNumId w:val="18"/>
  </w:num>
  <w:num w:numId="12">
    <w:abstractNumId w:val="29"/>
  </w:num>
  <w:num w:numId="13">
    <w:abstractNumId w:val="4"/>
  </w:num>
  <w:num w:numId="14">
    <w:abstractNumId w:val="10"/>
  </w:num>
  <w:num w:numId="15">
    <w:abstractNumId w:val="9"/>
  </w:num>
  <w:num w:numId="16">
    <w:abstractNumId w:val="21"/>
  </w:num>
  <w:num w:numId="17">
    <w:abstractNumId w:val="17"/>
  </w:num>
  <w:num w:numId="18">
    <w:abstractNumId w:val="30"/>
  </w:num>
  <w:num w:numId="19">
    <w:abstractNumId w:val="1"/>
  </w:num>
  <w:num w:numId="20">
    <w:abstractNumId w:val="11"/>
  </w:num>
  <w:num w:numId="21">
    <w:abstractNumId w:val="31"/>
  </w:num>
  <w:num w:numId="22">
    <w:abstractNumId w:val="3"/>
  </w:num>
  <w:num w:numId="23">
    <w:abstractNumId w:val="6"/>
  </w:num>
  <w:num w:numId="24">
    <w:abstractNumId w:val="27"/>
  </w:num>
  <w:num w:numId="25">
    <w:abstractNumId w:val="0"/>
  </w:num>
  <w:num w:numId="26">
    <w:abstractNumId w:val="23"/>
  </w:num>
  <w:num w:numId="27">
    <w:abstractNumId w:val="14"/>
  </w:num>
  <w:num w:numId="28">
    <w:abstractNumId w:val="8"/>
  </w:num>
  <w:num w:numId="29">
    <w:abstractNumId w:val="2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C0"/>
    <w:rsid w:val="004133C0"/>
    <w:rsid w:val="00781370"/>
    <w:rsid w:val="00C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2137"/>
    <w:rPr>
      <w:i/>
      <w:iCs/>
    </w:rPr>
  </w:style>
  <w:style w:type="character" w:styleId="a5">
    <w:name w:val="Strong"/>
    <w:basedOn w:val="a0"/>
    <w:uiPriority w:val="22"/>
    <w:qFormat/>
    <w:rsid w:val="00C52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2137"/>
    <w:rPr>
      <w:i/>
      <w:iCs/>
    </w:rPr>
  </w:style>
  <w:style w:type="character" w:styleId="a5">
    <w:name w:val="Strong"/>
    <w:basedOn w:val="a0"/>
    <w:uiPriority w:val="22"/>
    <w:qFormat/>
    <w:rsid w:val="00C52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6963</Words>
  <Characters>39692</Characters>
  <Application>Microsoft Office Word</Application>
  <DocSecurity>0</DocSecurity>
  <Lines>330</Lines>
  <Paragraphs>93</Paragraphs>
  <ScaleCrop>false</ScaleCrop>
  <Company/>
  <LinksUpToDate>false</LinksUpToDate>
  <CharactersWithSpaces>46562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2018-09-28T10:12:00Z</dcterms:created>
  <dcterms:modified xsi:type="dcterms:W3CDTF">2018-09-28T10:12:00Z</dcterms:modified>
</cp:coreProperties>
</file>